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90" w:rsidRPr="00010364" w:rsidRDefault="00004D93" w:rsidP="00010364">
      <w:pPr>
        <w:jc w:val="center"/>
      </w:pPr>
      <w:r w:rsidRPr="00004D93">
        <w:rPr>
          <w:b/>
          <w:sz w:val="32"/>
          <w:szCs w:val="32"/>
          <w:highlight w:val="green"/>
        </w:rPr>
        <w:t xml:space="preserve">Bois de menuiserie </w:t>
      </w:r>
      <w:r w:rsidR="00E62726">
        <w:rPr>
          <w:b/>
          <w:sz w:val="32"/>
          <w:szCs w:val="32"/>
          <w:highlight w:val="green"/>
        </w:rPr>
        <w:t xml:space="preserve">brut sec en </w:t>
      </w:r>
      <w:proofErr w:type="spellStart"/>
      <w:r w:rsidR="00E62726">
        <w:rPr>
          <w:b/>
          <w:sz w:val="32"/>
          <w:szCs w:val="32"/>
          <w:highlight w:val="green"/>
        </w:rPr>
        <w:t>plô</w:t>
      </w:r>
      <w:r w:rsidRPr="00004D93">
        <w:rPr>
          <w:b/>
          <w:sz w:val="32"/>
          <w:szCs w:val="32"/>
          <w:highlight w:val="green"/>
        </w:rPr>
        <w:t>ts</w:t>
      </w:r>
      <w:proofErr w:type="spellEnd"/>
      <w:r w:rsidRPr="00004D93">
        <w:rPr>
          <w:b/>
          <w:sz w:val="32"/>
          <w:szCs w:val="32"/>
          <w:highlight w:val="green"/>
        </w:rPr>
        <w:t xml:space="preserve">  non délignés</w:t>
      </w:r>
    </w:p>
    <w:p w:rsidR="00004D93" w:rsidRPr="00010364" w:rsidRDefault="00004D93" w:rsidP="00010364">
      <w:pPr>
        <w:pStyle w:val="Sansinterligne"/>
        <w:rPr>
          <w:b/>
        </w:rPr>
      </w:pPr>
      <w:r w:rsidRPr="00010364">
        <w:rPr>
          <w:b/>
        </w:rPr>
        <w:t>Ce sont des bois de pays , pas très larges , les planches sont de largeurs irrégulières, elles ont la largeur du tronc d’arbre cependant les plus larges se fendent au milieu au séchage  qui est fait dans un séchoir à bois.</w:t>
      </w:r>
    </w:p>
    <w:p w:rsidR="00004D93" w:rsidRPr="00010364" w:rsidRDefault="00004D93" w:rsidP="00010364">
      <w:pPr>
        <w:pStyle w:val="Sansinterligne"/>
        <w:rPr>
          <w:b/>
        </w:rPr>
      </w:pPr>
      <w:r w:rsidRPr="00010364">
        <w:rPr>
          <w:b/>
        </w:rPr>
        <w:t xml:space="preserve">Ces planches sont en différentes épaisseurs : 27 mm  34 mm 41 mm 54 mm 80 mm </w:t>
      </w:r>
    </w:p>
    <w:p w:rsidR="00004D93" w:rsidRPr="00010364" w:rsidRDefault="00004D93" w:rsidP="00010364">
      <w:pPr>
        <w:pStyle w:val="Sansinterligne"/>
        <w:rPr>
          <w:b/>
        </w:rPr>
      </w:pPr>
      <w:r w:rsidRPr="00010364">
        <w:rPr>
          <w:b/>
        </w:rPr>
        <w:t>Le terme « plot  non déligné » signifie  que les planches n’ont pas été sciées dans le sens de la longueur et n’ont pas les cotés rectilignes, ce procédé permet au bois de moins se déformer au séchage.</w:t>
      </w:r>
    </w:p>
    <w:p w:rsidR="00004D93" w:rsidRPr="00010364" w:rsidRDefault="00004D93" w:rsidP="00010364">
      <w:pPr>
        <w:pStyle w:val="Sansinterligne"/>
        <w:rPr>
          <w:b/>
        </w:rPr>
      </w:pPr>
      <w:r w:rsidRPr="00010364">
        <w:rPr>
          <w:b/>
        </w:rPr>
        <w:t xml:space="preserve">Ces bois sont destinés aux menuisiers essentiellement car il faut être équipé de machines et d’outils pour déligner ce bois, le dégauchir, le raboter, le poncer et faire des collages pour obtenir des largeurs supérieures à 25 cm  </w:t>
      </w:r>
    </w:p>
    <w:p w:rsidR="00004D93" w:rsidRPr="00010364" w:rsidRDefault="00004D93" w:rsidP="00010364">
      <w:pPr>
        <w:pStyle w:val="Sansinterligne"/>
        <w:rPr>
          <w:b/>
        </w:rPr>
      </w:pPr>
      <w:r w:rsidRPr="00010364">
        <w:rPr>
          <w:b/>
        </w:rPr>
        <w:t>Les essences de bois stockées en plots sont :</w:t>
      </w:r>
    </w:p>
    <w:p w:rsidR="00004D93" w:rsidRPr="00010364" w:rsidRDefault="0075735A" w:rsidP="00010364">
      <w:pPr>
        <w:pStyle w:val="Sansinterligne"/>
        <w:rPr>
          <w:b/>
        </w:rPr>
      </w:pPr>
      <w:r w:rsidRPr="00010364">
        <w:rPr>
          <w:b/>
        </w:rPr>
        <w:t>Chêne de pays</w:t>
      </w:r>
      <w:r w:rsidR="00E62726" w:rsidRPr="00010364">
        <w:rPr>
          <w:b/>
        </w:rPr>
        <w:t>,</w:t>
      </w:r>
      <w:r w:rsidRPr="00010364">
        <w:rPr>
          <w:b/>
        </w:rPr>
        <w:t xml:space="preserve"> </w:t>
      </w:r>
      <w:r w:rsidR="00E62726" w:rsidRPr="00010364">
        <w:rPr>
          <w:b/>
        </w:rPr>
        <w:t>Noyer, frêne, hêtre, merisier, châtaignier.</w:t>
      </w:r>
    </w:p>
    <w:p w:rsidR="00010364" w:rsidRDefault="00E62726" w:rsidP="0075735A">
      <w:pPr>
        <w:pStyle w:val="msonormalsandboxooeditoreditor1sandbox"/>
        <w:shd w:val="clear" w:color="auto" w:fill="FFFFFF"/>
        <w:rPr>
          <w:rFonts w:ascii="Arial" w:hAnsi="Arial" w:cs="Arial"/>
          <w:b/>
          <w:bCs/>
          <w:color w:val="00B050"/>
          <w:u w:val="single"/>
        </w:rPr>
      </w:pPr>
      <w:r>
        <w:rPr>
          <w:b/>
          <w:noProof/>
          <w:sz w:val="32"/>
          <w:szCs w:val="32"/>
        </w:rPr>
        <w:drawing>
          <wp:inline distT="0" distB="0" distL="0" distR="0">
            <wp:extent cx="5386941" cy="4781550"/>
            <wp:effectExtent l="19050" t="0" r="420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391097" cy="4785239"/>
                    </a:xfrm>
                    <a:prstGeom prst="rect">
                      <a:avLst/>
                    </a:prstGeom>
                    <a:noFill/>
                    <a:ln w="9525">
                      <a:noFill/>
                      <a:miter lim="800000"/>
                      <a:headEnd/>
                      <a:tailEnd/>
                    </a:ln>
                  </pic:spPr>
                </pic:pic>
              </a:graphicData>
            </a:graphic>
          </wp:inline>
        </w:drawing>
      </w:r>
    </w:p>
    <w:p w:rsidR="0075735A" w:rsidRPr="00010364" w:rsidRDefault="0075735A" w:rsidP="00010364">
      <w:pPr>
        <w:pStyle w:val="Sansinterligne"/>
        <w:rPr>
          <w:b/>
          <w:color w:val="00B050"/>
          <w:sz w:val="18"/>
          <w:szCs w:val="17"/>
        </w:rPr>
      </w:pPr>
      <w:r w:rsidRPr="00010364">
        <w:rPr>
          <w:b/>
          <w:color w:val="00B050"/>
          <w:sz w:val="24"/>
        </w:rPr>
        <w:t xml:space="preserve">Ets </w:t>
      </w:r>
      <w:proofErr w:type="spellStart"/>
      <w:r w:rsidRPr="00010364">
        <w:rPr>
          <w:b/>
          <w:color w:val="00B050"/>
          <w:sz w:val="24"/>
        </w:rPr>
        <w:t>Cazalé</w:t>
      </w:r>
      <w:proofErr w:type="spellEnd"/>
      <w:r w:rsidRPr="00010364">
        <w:rPr>
          <w:b/>
          <w:color w:val="00B050"/>
          <w:sz w:val="24"/>
        </w:rPr>
        <w:t xml:space="preserve">  </w:t>
      </w:r>
      <w:r w:rsidRPr="00010364">
        <w:rPr>
          <w:b/>
          <w:color w:val="00B050"/>
          <w:sz w:val="18"/>
          <w:szCs w:val="17"/>
        </w:rPr>
        <w:t xml:space="preserve"> </w:t>
      </w:r>
    </w:p>
    <w:p w:rsidR="00010364" w:rsidRDefault="0075735A" w:rsidP="00010364">
      <w:pPr>
        <w:pStyle w:val="Sansinterligne"/>
        <w:rPr>
          <w:b/>
          <w:sz w:val="24"/>
        </w:rPr>
      </w:pPr>
      <w:r w:rsidRPr="00010364">
        <w:rPr>
          <w:b/>
          <w:color w:val="00B050"/>
          <w:sz w:val="24"/>
        </w:rPr>
        <w:t>Bois &amp; matériaux</w:t>
      </w:r>
      <w:r w:rsidRPr="00010364">
        <w:rPr>
          <w:b/>
          <w:sz w:val="24"/>
        </w:rPr>
        <w:t>  </w:t>
      </w:r>
    </w:p>
    <w:p w:rsidR="00010364" w:rsidRPr="00010364" w:rsidRDefault="0075735A" w:rsidP="00010364">
      <w:pPr>
        <w:pStyle w:val="Sansinterligne"/>
        <w:rPr>
          <w:b/>
          <w:color w:val="333333"/>
          <w:sz w:val="24"/>
        </w:rPr>
      </w:pPr>
      <w:r w:rsidRPr="00010364">
        <w:rPr>
          <w:b/>
          <w:color w:val="333333"/>
          <w:sz w:val="24"/>
        </w:rPr>
        <w:t xml:space="preserve">05.61.41.51.82   </w:t>
      </w:r>
      <w:hyperlink r:id="rId5" w:tgtFrame="_blank" w:history="1">
        <w:r w:rsidRPr="00010364">
          <w:rPr>
            <w:rStyle w:val="Lienhypertexte"/>
            <w:rFonts w:ascii="Arial" w:hAnsi="Arial" w:cs="Arial"/>
            <w:b/>
            <w:sz w:val="24"/>
          </w:rPr>
          <w:t>thibaud@cazale.com</w:t>
        </w:r>
      </w:hyperlink>
      <w:r w:rsidRPr="00010364">
        <w:rPr>
          <w:b/>
          <w:color w:val="333333"/>
          <w:sz w:val="24"/>
        </w:rPr>
        <w:t xml:space="preserve">  </w:t>
      </w:r>
    </w:p>
    <w:p w:rsidR="0075735A" w:rsidRPr="00010364" w:rsidRDefault="0075735A" w:rsidP="00010364">
      <w:pPr>
        <w:pStyle w:val="Sansinterligne"/>
        <w:rPr>
          <w:b/>
          <w:color w:val="333333"/>
          <w:sz w:val="24"/>
        </w:rPr>
      </w:pPr>
      <w:r w:rsidRPr="00010364">
        <w:rPr>
          <w:b/>
          <w:color w:val="333333"/>
          <w:sz w:val="24"/>
        </w:rPr>
        <w:t xml:space="preserve">54 </w:t>
      </w:r>
      <w:proofErr w:type="spellStart"/>
      <w:r w:rsidRPr="00010364">
        <w:rPr>
          <w:b/>
          <w:color w:val="333333"/>
          <w:sz w:val="24"/>
        </w:rPr>
        <w:t>bld</w:t>
      </w:r>
      <w:proofErr w:type="spellEnd"/>
      <w:r w:rsidRPr="00010364">
        <w:rPr>
          <w:b/>
          <w:color w:val="333333"/>
          <w:sz w:val="24"/>
        </w:rPr>
        <w:t xml:space="preserve"> de Thibaud  31100 Toulouse</w:t>
      </w:r>
    </w:p>
    <w:p w:rsidR="0075735A" w:rsidRPr="00010364" w:rsidRDefault="0075735A" w:rsidP="00010364">
      <w:pPr>
        <w:pStyle w:val="Sansinterligne"/>
        <w:rPr>
          <w:rFonts w:cstheme="minorHAnsi"/>
          <w:b/>
          <w:sz w:val="32"/>
          <w:szCs w:val="32"/>
        </w:rPr>
      </w:pPr>
      <w:r w:rsidRPr="00010364">
        <w:rPr>
          <w:rFonts w:cstheme="minorHAnsi"/>
          <w:b/>
          <w:color w:val="000000"/>
          <w:shd w:val="clear" w:color="auto" w:fill="FFFFFF"/>
        </w:rPr>
        <w:t xml:space="preserve">Vous pourrez passer choisir ces bois  </w:t>
      </w:r>
      <w:r w:rsidR="00B9543B" w:rsidRPr="00010364">
        <w:rPr>
          <w:rFonts w:cstheme="minorHAnsi"/>
          <w:b/>
          <w:color w:val="000000"/>
          <w:shd w:val="clear" w:color="auto" w:fill="FFFFFF"/>
        </w:rPr>
        <w:t xml:space="preserve"> </w:t>
      </w:r>
      <w:r w:rsidRPr="00010364">
        <w:rPr>
          <w:rFonts w:cstheme="minorHAnsi"/>
          <w:b/>
          <w:color w:val="000000"/>
          <w:shd w:val="clear" w:color="auto" w:fill="FFFFFF"/>
        </w:rPr>
        <w:t xml:space="preserve">  sur RDV   </w:t>
      </w:r>
      <w:r w:rsidR="00B9543B" w:rsidRPr="00010364">
        <w:rPr>
          <w:rFonts w:cstheme="minorHAnsi"/>
          <w:b/>
          <w:color w:val="000000"/>
          <w:shd w:val="clear" w:color="auto" w:fill="FFFFFF"/>
        </w:rPr>
        <w:t xml:space="preserve">à notre magasin </w:t>
      </w:r>
      <w:r w:rsidRPr="00010364">
        <w:rPr>
          <w:rFonts w:cstheme="minorHAnsi"/>
          <w:b/>
          <w:color w:val="000000"/>
          <w:shd w:val="clear" w:color="auto" w:fill="FFFFFF"/>
        </w:rPr>
        <w:t xml:space="preserve">         </w:t>
      </w:r>
    </w:p>
    <w:p w:rsidR="00E62726" w:rsidRDefault="00E62726" w:rsidP="00004D93">
      <w:pPr>
        <w:rPr>
          <w:b/>
          <w:sz w:val="32"/>
          <w:szCs w:val="32"/>
        </w:rPr>
      </w:pPr>
    </w:p>
    <w:sectPr w:rsidR="00E62726" w:rsidSect="006139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4D93"/>
    <w:rsid w:val="00004D93"/>
    <w:rsid w:val="00010364"/>
    <w:rsid w:val="0027638E"/>
    <w:rsid w:val="002B77C1"/>
    <w:rsid w:val="00613990"/>
    <w:rsid w:val="0063147E"/>
    <w:rsid w:val="0075735A"/>
    <w:rsid w:val="008B6E51"/>
    <w:rsid w:val="009E4B66"/>
    <w:rsid w:val="00B9543B"/>
    <w:rsid w:val="00CF2FB3"/>
    <w:rsid w:val="00D1240C"/>
    <w:rsid w:val="00E62726"/>
    <w:rsid w:val="00FA1A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27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2726"/>
    <w:rPr>
      <w:rFonts w:ascii="Tahoma" w:hAnsi="Tahoma" w:cs="Tahoma"/>
      <w:sz w:val="16"/>
      <w:szCs w:val="16"/>
    </w:rPr>
  </w:style>
  <w:style w:type="paragraph" w:customStyle="1" w:styleId="msonormalsandboxooeditoreditor1sandbox">
    <w:name w:val="msonormal_sandbox_oo_editor_editor_1_sandbox"/>
    <w:basedOn w:val="Normal"/>
    <w:rsid w:val="007573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5735A"/>
    <w:rPr>
      <w:color w:val="0000FF"/>
      <w:u w:val="single"/>
    </w:rPr>
  </w:style>
  <w:style w:type="paragraph" w:styleId="Sansinterligne">
    <w:name w:val="No Spacing"/>
    <w:uiPriority w:val="1"/>
    <w:qFormat/>
    <w:rsid w:val="000103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94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ibaud@cazale.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CAZALE-TOULOUSE</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cazale</dc:creator>
  <cp:lastModifiedBy>cazale</cp:lastModifiedBy>
  <cp:revision>4</cp:revision>
  <dcterms:created xsi:type="dcterms:W3CDTF">2020-05-02T09:38:00Z</dcterms:created>
  <dcterms:modified xsi:type="dcterms:W3CDTF">2020-11-19T14:08:00Z</dcterms:modified>
</cp:coreProperties>
</file>